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pPr>
      <w:r>
        <w:rPr>
          <w:rtl w:val="0"/>
          <w:lang w:val="fr-FR"/>
        </w:rPr>
        <w:t>- La Bouigane -</w:t>
      </w:r>
    </w:p>
    <w:p>
      <w:pPr>
        <w:pStyle w:val="Body"/>
        <w:bidi w:val="0"/>
      </w:pPr>
    </w:p>
    <w:p>
      <w:pPr>
        <w:pStyle w:val="Body"/>
        <w:bidi w:val="0"/>
      </w:pPr>
      <w:r>
        <w:rPr>
          <w:rFonts w:ascii="Helvetica" w:cs="Arial Unicode MS" w:hAnsi="Arial Unicode MS" w:eastAsia="Arial Unicode MS"/>
          <w:rtl w:val="0"/>
        </w:rPr>
        <w:t xml:space="preserve">A </w:t>
      </w:r>
      <w:r>
        <w:rPr>
          <w:rFonts w:ascii="Helvetica" w:cs="Arial Unicode MS" w:hAnsi="Arial Unicode MS" w:eastAsia="Arial Unicode MS"/>
          <w:rtl w:val="0"/>
          <w:lang w:val="en-US"/>
        </w:rPr>
        <w:t>comfortable, spacious and elegant</w:t>
      </w:r>
      <w:r>
        <w:rPr>
          <w:rFonts w:ascii="Helvetica" w:cs="Arial Unicode MS" w:hAnsi="Arial Unicode MS" w:eastAsia="Arial Unicode MS"/>
          <w:rtl w:val="0"/>
        </w:rPr>
        <w:t xml:space="preserve"> home</w:t>
      </w:r>
      <w:r>
        <w:rPr>
          <w:rFonts w:ascii="Helvetica" w:cs="Arial Unicode MS" w:hAnsi="Arial Unicode MS" w:eastAsia="Arial Unicode MS"/>
          <w:rtl w:val="0"/>
          <w:lang w:val="en-US"/>
        </w:rPr>
        <w:t>, surrounded by wonderful countryside ideal for hiking and cycling. Indeed, the Tour de France usually passes beneath your bedroom windows. We are well situated on the Chemin de Saint Jacques with many other footpaths radiating from our front door. The river running through the village is well stocked with trout and we are more than happy to organize a fishing permit if you wish to catch your supper.</w:t>
      </w:r>
    </w:p>
    <w:p>
      <w:pPr>
        <w:pStyle w:val="Body"/>
        <w:bidi w:val="0"/>
      </w:pPr>
    </w:p>
    <w:p>
      <w:pPr>
        <w:pStyle w:val="Body"/>
        <w:bidi w:val="0"/>
      </w:pPr>
      <w:r>
        <w:rPr>
          <w:rFonts w:ascii="Helvetica" w:cs="Arial Unicode MS" w:hAnsi="Arial Unicode MS" w:eastAsia="Arial Unicode MS"/>
          <w:rtl w:val="0"/>
          <w:lang w:val="en-US"/>
        </w:rPr>
        <w:t>We are offering a pretty room with guest bathroom and tea making facilities. When you rise we provide the perfect continental breakfast of coffee, croissants, toast and homemade jams, although if you prefer a more hearty hikers breakfast then that can be arranged.</w:t>
      </w:r>
    </w:p>
    <w:p>
      <w:pPr>
        <w:pStyle w:val="Body"/>
        <w:bidi w:val="0"/>
      </w:pPr>
    </w:p>
    <w:p>
      <w:pPr>
        <w:pStyle w:val="Body"/>
        <w:bidi w:val="0"/>
      </w:pPr>
      <w:r>
        <w:rPr>
          <w:rFonts w:ascii="Helvetica" w:cs="Arial Unicode MS" w:hAnsi="Arial Unicode MS" w:eastAsia="Arial Unicode MS"/>
          <w:rtl w:val="0"/>
          <w:lang w:val="en-US"/>
        </w:rPr>
        <w:t>We are fortunate that the village has two small shops, a bar and restaurant</w:t>
      </w:r>
      <w:r>
        <w:rPr>
          <w:rFonts w:ascii="Helvetica" w:cs="Arial Unicode MS" w:hAnsi="Arial Unicode MS" w:eastAsia="Arial Unicode MS"/>
          <w:rtl w:val="0"/>
        </w:rPr>
        <w:t>.</w:t>
      </w:r>
    </w:p>
    <w:p>
      <w:pPr>
        <w:pStyle w:val="Body"/>
        <w:bidi w:val="0"/>
      </w:pPr>
    </w:p>
    <w:p>
      <w:pPr>
        <w:pStyle w:val="Body"/>
        <w:bidi w:val="0"/>
      </w:pPr>
      <w:r>
        <w:rPr>
          <w:rFonts w:ascii="Helvetica" w:cs="Arial Unicode MS" w:hAnsi="Arial Unicode MS" w:eastAsia="Arial Unicode MS"/>
          <w:rtl w:val="0"/>
          <w:lang w:val="en-US"/>
        </w:rPr>
        <w:t>The bathroom is stocked with fluffy towels, slippers, shower gel and locally produced soap. We also offer a 'book swap shelf' so you can update your holiday reading.</w:t>
      </w:r>
    </w:p>
    <w:p>
      <w:pPr>
        <w:pStyle w:val="Body"/>
        <w:bidi w:val="0"/>
      </w:pPr>
    </w:p>
    <w:p>
      <w:pPr>
        <w:pStyle w:val="Body"/>
        <w:bidi w:val="0"/>
      </w:pPr>
      <w:r>
        <w:rPr>
          <w:rFonts w:ascii="Helvetica" w:cs="Arial Unicode MS" w:hAnsi="Arial Unicode MS" w:eastAsia="Arial Unicode MS"/>
          <w:rtl w:val="0"/>
          <w:lang w:val="en-US"/>
        </w:rPr>
        <w:t>We love our home and village and are certain that you will too.</w:t>
      </w:r>
    </w:p>
    <w:p>
      <w:pPr>
        <w:pStyle w:val="Body"/>
        <w:bidi w:val="0"/>
      </w:pPr>
    </w:p>
    <w:p>
      <w:pPr>
        <w:pStyle w:val="Body"/>
        <w:bidi w:val="0"/>
      </w:pPr>
      <w:r>
        <w:rPr>
          <w:rFonts w:ascii="Helvetica" w:cs="Arial Unicode MS" w:hAnsi="Arial Unicode MS" w:eastAsia="Arial Unicode MS"/>
          <w:rtl w:val="0"/>
          <w:lang w:val="en-US"/>
        </w:rPr>
        <w:t>Guests are free to use the kitchen for preparation of snacks and drinks. The drawing room is a lovely spot for a quiet read, and if the evening is chilly you can sit in front of the open fire, but most people prefer to sit in the sunny garden for as long as possible.</w:t>
      </w:r>
    </w:p>
    <w:p>
      <w:pPr>
        <w:pStyle w:val="Body"/>
        <w:bidi w:val="0"/>
      </w:pPr>
    </w:p>
    <w:p>
      <w:pPr>
        <w:pStyle w:val="Body"/>
        <w:bidi w:val="0"/>
      </w:pPr>
      <w:r>
        <w:rPr>
          <w:rFonts w:ascii="Helvetica" w:cs="Arial Unicode MS" w:hAnsi="Arial Unicode MS" w:eastAsia="Arial Unicode MS"/>
          <w:rtl w:val="0"/>
          <w:lang w:val="en-US"/>
        </w:rPr>
        <w:t>Saint Lary is a small quiet village (unless the Tour de France is coming through). We are deep in the Vall</w:t>
      </w:r>
      <w:r>
        <w:rPr>
          <w:rFonts w:ascii="Arial Unicode MS" w:cs="Arial Unicode MS" w:hAnsi="Helvetica" w:eastAsia="Arial Unicode MS" w:hint="default"/>
          <w:rtl w:val="0"/>
        </w:rPr>
        <w:t>é</w:t>
      </w:r>
      <w:r>
        <w:rPr>
          <w:rFonts w:ascii="Helvetica" w:cs="Arial Unicode MS" w:hAnsi="Arial Unicode MS" w:eastAsia="Arial Unicode MS"/>
          <w:rtl w:val="0"/>
          <w:lang w:val="en-US"/>
        </w:rPr>
        <w:t>e de Bellongue which is roughly translated as 'beautiful and long'. The Pyrenees mountains are all around and offer superb walking.</w:t>
      </w:r>
    </w:p>
    <w:p>
      <w:pPr>
        <w:pStyle w:val="Body"/>
        <w:bidi w:val="0"/>
      </w:pPr>
    </w:p>
    <w:p>
      <w:pPr>
        <w:pStyle w:val="Body"/>
        <w:bidi w:val="0"/>
      </w:pPr>
      <w:r>
        <w:rPr>
          <w:rFonts w:ascii="Helvetica" w:cs="Arial Unicode MS" w:hAnsi="Arial Unicode MS" w:eastAsia="Arial Unicode MS"/>
          <w:rtl w:val="0"/>
          <w:lang w:val="en-US"/>
        </w:rPr>
        <w:t>Public transport is very limited so you do need a car, bike or strong legs.</w:t>
      </w:r>
    </w:p>
    <w:p>
      <w:pPr>
        <w:pStyle w:val="Body"/>
        <w:bidi w:val="0"/>
      </w:pPr>
    </w:p>
    <w:p>
      <w:pPr>
        <w:pStyle w:val="Body"/>
        <w:bidi w:val="0"/>
      </w:pPr>
      <w:r>
        <w:rPr>
          <w:rFonts w:ascii="Helvetica" w:cs="Arial Unicode MS" w:hAnsi="Arial Unicode MS" w:eastAsia="Arial Unicode MS"/>
          <w:rtl w:val="0"/>
          <w:lang w:val="en-US"/>
        </w:rPr>
        <w:t>Please note that we are not Saint Lary-Soulan, so there are no nightclubs and few shopping opportunities. We do occasionally get confused skiers wandering around.</w:t>
      </w:r>
    </w:p>
    <w:p>
      <w:pPr>
        <w:pStyle w:val="Body"/>
        <w:bidi w:val="0"/>
      </w:pPr>
    </w:p>
    <w:p>
      <w:pPr>
        <w:pStyle w:val="Body"/>
        <w:bidi w:val="0"/>
      </w:pPr>
      <w:r>
        <w:rPr>
          <w:rFonts w:ascii="Helvetica" w:cs="Arial Unicode MS" w:hAnsi="Arial Unicode MS" w:eastAsia="Arial Unicode MS"/>
          <w:rtl w:val="0"/>
          <w:lang w:val="es-ES_tradnl"/>
        </w:rPr>
        <w:t xml:space="preserve">Type de logement : </w:t>
        <w:tab/>
        <w:t>Chambre priv</w:t>
      </w:r>
      <w:r>
        <w:rPr>
          <w:rFonts w:ascii="Arial Unicode MS" w:cs="Arial Unicode MS" w:hAnsi="Helvetica" w:eastAsia="Arial Unicode MS" w:hint="default"/>
          <w:rtl w:val="0"/>
        </w:rPr>
        <w:t>é</w:t>
      </w:r>
      <w:r>
        <w:rPr>
          <w:rFonts w:ascii="Helvetica" w:cs="Arial Unicode MS" w:hAnsi="Arial Unicode MS" w:eastAsia="Arial Unicode MS"/>
          <w:rtl w:val="0"/>
        </w:rPr>
        <w:t>e</w:t>
      </w:r>
    </w:p>
    <w:p>
      <w:pPr>
        <w:pStyle w:val="Body"/>
        <w:bidi w:val="0"/>
      </w:pPr>
      <w:r>
        <w:rPr>
          <w:rFonts w:ascii="Helvetica" w:cs="Arial Unicode MS" w:hAnsi="Arial Unicode MS" w:eastAsia="Arial Unicode MS"/>
          <w:rtl w:val="0"/>
          <w:lang w:val="es-ES_tradnl"/>
        </w:rPr>
        <w:t xml:space="preserve">Type de lit : </w:t>
        <w:tab/>
        <w:t>Vrai lit</w:t>
      </w:r>
    </w:p>
    <w:p>
      <w:pPr>
        <w:pStyle w:val="Body"/>
        <w:bidi w:val="0"/>
      </w:pPr>
      <w:r>
        <w:rPr>
          <w:rFonts w:ascii="Helvetica" w:cs="Arial Unicode MS" w:hAnsi="Arial Unicode MS" w:eastAsia="Arial Unicode MS"/>
          <w:rtl w:val="0"/>
          <w:lang w:val="es-ES_tradnl"/>
        </w:rPr>
        <w:t>Capacit</w:t>
      </w:r>
      <w:r>
        <w:rPr>
          <w:rFonts w:ascii="Arial Unicode MS" w:cs="Arial Unicode MS" w:hAnsi="Helvetica" w:eastAsia="Arial Unicode MS" w:hint="default"/>
          <w:rtl w:val="0"/>
        </w:rPr>
        <w:t xml:space="preserve">é </w:t>
      </w:r>
      <w:r>
        <w:rPr>
          <w:rFonts w:ascii="Helvetica" w:cs="Arial Unicode MS" w:hAnsi="Arial Unicode MS" w:eastAsia="Arial Unicode MS"/>
          <w:rtl w:val="0"/>
        </w:rPr>
        <w:t xml:space="preserve">d'accueil : </w:t>
        <w:tab/>
        <w:t>2</w:t>
      </w:r>
    </w:p>
    <w:p>
      <w:pPr>
        <w:pStyle w:val="Body"/>
        <w:bidi w:val="0"/>
      </w:pPr>
      <w:r>
        <w:rPr>
          <w:rFonts w:ascii="Helvetica" w:cs="Arial Unicode MS" w:hAnsi="Arial Unicode MS" w:eastAsia="Arial Unicode MS"/>
          <w:rtl w:val="0"/>
        </w:rPr>
        <w:t xml:space="preserve">Chambres : </w:t>
        <w:tab/>
        <w:t>1</w:t>
      </w:r>
    </w:p>
    <w:p>
      <w:pPr>
        <w:pStyle w:val="Body"/>
        <w:bidi w:val="0"/>
      </w:pPr>
      <w:r>
        <w:rPr>
          <w:rFonts w:ascii="Helvetica" w:cs="Arial Unicode MS" w:hAnsi="Arial Unicode MS" w:eastAsia="Arial Unicode MS"/>
          <w:rtl w:val="0"/>
        </w:rPr>
        <w:t xml:space="preserve">Salles de bain : </w:t>
        <w:tab/>
        <w:t>1</w:t>
      </w:r>
    </w:p>
    <w:p>
      <w:pPr>
        <w:pStyle w:val="Body"/>
        <w:bidi w:val="0"/>
      </w:pPr>
      <w:r>
        <w:rPr>
          <w:rFonts w:ascii="Helvetica" w:cs="Arial Unicode MS" w:hAnsi="Arial Unicode MS" w:eastAsia="Arial Unicode MS"/>
          <w:rtl w:val="0"/>
          <w:lang w:val="en-US"/>
        </w:rPr>
        <w:t xml:space="preserve">Lits : </w:t>
        <w:tab/>
        <w:t>1</w:t>
      </w:r>
    </w:p>
    <w:p>
      <w:pPr>
        <w:pStyle w:val="Body"/>
        <w:bidi w:val="0"/>
      </w:pPr>
      <w:r>
        <w:rPr>
          <w:rFonts w:ascii="Helvetica" w:cs="Arial Unicode MS" w:hAnsi="Arial Unicode MS" w:eastAsia="Arial Unicode MS"/>
          <w:rtl w:val="0"/>
        </w:rPr>
        <w:t>Voyageur suppl</w:t>
      </w:r>
      <w:r>
        <w:rPr>
          <w:rFonts w:ascii="Arial Unicode MS" w:cs="Arial Unicode MS" w:hAnsi="Helvetica" w:eastAsia="Arial Unicode MS" w:hint="default"/>
          <w:rtl w:val="0"/>
        </w:rPr>
        <w:t>é</w:t>
      </w:r>
      <w:r>
        <w:rPr>
          <w:rFonts w:ascii="Helvetica" w:cs="Arial Unicode MS" w:hAnsi="Arial Unicode MS" w:eastAsia="Arial Unicode MS"/>
          <w:rtl w:val="0"/>
          <w:lang w:val="pt-PT"/>
        </w:rPr>
        <w:t xml:space="preserve">mentaire : </w:t>
        <w:tab/>
        <w:t>Sans frais</w:t>
      </w:r>
    </w:p>
    <w:p>
      <w:pPr>
        <w:pStyle w:val="Body"/>
        <w:bidi w:val="0"/>
      </w:pPr>
      <w:r>
        <w:rPr>
          <w:rFonts w:ascii="Helvetica" w:cs="Arial Unicode MS" w:hAnsi="Arial Unicode MS" w:eastAsia="Arial Unicode MS"/>
          <w:rtl w:val="0"/>
          <w:lang w:val="nl-NL"/>
        </w:rPr>
        <w:t xml:space="preserve">Tarif hebdomadaire : </w:t>
        <w:tab/>
        <w:t>300</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/semaine</w:t>
      </w:r>
    </w:p>
    <w:p>
      <w:pPr>
        <w:pStyle w:val="Body"/>
        <w:bidi w:val="0"/>
      </w:pPr>
      <w:r>
        <w:rPr>
          <w:rFonts w:ascii="Helvetica" w:cs="Arial Unicode MS" w:hAnsi="Arial Unicode MS" w:eastAsia="Arial Unicode MS"/>
          <w:rtl w:val="0"/>
          <w:lang w:val="en-US"/>
        </w:rPr>
        <w:t xml:space="preserve">Pays : </w:t>
        <w:tab/>
        <w:t>France</w:t>
      </w:r>
    </w:p>
    <w:p>
      <w:pPr>
        <w:pStyle w:val="Body"/>
        <w:bidi w:val="0"/>
      </w:pPr>
      <w:r>
        <w:rPr>
          <w:rFonts w:ascii="Helvetica" w:cs="Arial Unicode MS" w:hAnsi="Arial Unicode MS" w:eastAsia="Arial Unicode MS"/>
          <w:rtl w:val="0"/>
          <w:lang w:val="en-US"/>
        </w:rPr>
        <w:t xml:space="preserve">Ville : </w:t>
        <w:tab/>
        <w:t>Saint-Lary</w:t>
      </w: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fr-FR"/>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